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75C7" w:rsidR="007C775D" w:rsidP="00724FB2" w:rsidRDefault="005C7D15" w14:paraId="5BC4E83D" w14:textId="7A87AA44">
      <w:pPr>
        <w:autoSpaceDE w:val="0"/>
        <w:autoSpaceDN w:val="0"/>
        <w:spacing w:after="0"/>
        <w:jc w:val="center"/>
        <w:rPr>
          <w:rFonts w:ascii="IberPangea Text" w:hAnsi="IberPangea Text" w:cs="IberPangea Text"/>
          <w:b/>
          <w:color w:val="00A443"/>
          <w:sz w:val="22"/>
          <w:szCs w:val="22"/>
        </w:rPr>
      </w:pPr>
      <w:bookmarkStart w:name="_Hlk144716568" w:id="0"/>
      <w:r w:rsidRPr="00F575C7">
        <w:rPr>
          <w:rFonts w:ascii="IberPangea Text" w:hAnsi="IberPangea Text" w:cs="IberPangea Text"/>
          <w:b/>
          <w:color w:val="00A443"/>
          <w:sz w:val="22"/>
          <w:szCs w:val="22"/>
        </w:rPr>
        <w:t>SOLICITAÇÃO</w:t>
      </w:r>
      <w:r w:rsidRPr="00F575C7" w:rsidR="007C775D">
        <w:rPr>
          <w:rFonts w:ascii="IberPangea Text" w:hAnsi="IberPangea Text" w:cs="IberPangea Text"/>
          <w:b/>
          <w:color w:val="00A443"/>
          <w:sz w:val="22"/>
          <w:szCs w:val="22"/>
        </w:rPr>
        <w:t xml:space="preserve"> DE ANÁLISE DE </w:t>
      </w:r>
      <w:r w:rsidRPr="00F575C7" w:rsidR="00724FB2">
        <w:rPr>
          <w:rFonts w:ascii="IberPangea Text" w:hAnsi="IberPangea Text" w:cs="IberPangea Text"/>
          <w:b/>
          <w:color w:val="00A443"/>
          <w:sz w:val="22"/>
          <w:szCs w:val="22"/>
        </w:rPr>
        <w:t xml:space="preserve">VIABILIDADE DE COMPARTILHAMENTO </w:t>
      </w:r>
      <w:r w:rsidRPr="00F575C7" w:rsidR="00F575C7">
        <w:rPr>
          <w:rFonts w:ascii="IberPangea Text" w:hAnsi="IberPangea Text" w:cs="IberPangea Text"/>
          <w:b/>
          <w:color w:val="00A443"/>
          <w:sz w:val="22"/>
          <w:szCs w:val="22"/>
        </w:rPr>
        <w:t>DE INFRAESTRUTURA</w:t>
      </w:r>
    </w:p>
    <w:p w:rsidRPr="00F575C7" w:rsidR="007C775D" w:rsidP="00195F90" w:rsidRDefault="007C775D" w14:paraId="5BC4E83E" w14:textId="77777777">
      <w:pPr>
        <w:autoSpaceDE w:val="0"/>
        <w:autoSpaceDN w:val="0"/>
        <w:spacing w:after="0"/>
        <w:jc w:val="both"/>
        <w:rPr>
          <w:rFonts w:ascii="IberPangea Text" w:hAnsi="IberPangea Text" w:cs="IberPangea Text"/>
          <w:bCs/>
          <w:sz w:val="16"/>
        </w:rPr>
      </w:pPr>
    </w:p>
    <w:p w:rsidRPr="00F575C7" w:rsidR="00B63F21" w:rsidP="00172D2A" w:rsidRDefault="00A1156E" w14:paraId="5AA60CC1" w14:textId="68506BFE">
      <w:pPr>
        <w:autoSpaceDE w:val="0"/>
        <w:autoSpaceDN w:val="0"/>
        <w:spacing w:after="0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F575C7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Solicito à </w:t>
      </w:r>
      <w:r w:rsidRPr="00F575C7" w:rsidR="00A53D9F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Neoenergia </w:t>
      </w:r>
      <w:r w:rsidRPr="00F575C7" w:rsidR="00172D2A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Brasília</w:t>
      </w:r>
      <w:r w:rsidRPr="00F575C7" w:rsidR="00A53D9F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 </w:t>
      </w:r>
      <w:r w:rsidRPr="00F575C7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a análise do </w:t>
      </w:r>
      <w:r w:rsidR="00BC5E47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p</w:t>
      </w:r>
      <w:r w:rsidRPr="00F575C7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rojeto </w:t>
      </w:r>
      <w:r w:rsidRPr="00F575C7" w:rsidR="00CD6C55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de</w:t>
      </w:r>
      <w:r w:rsidRPr="00F575C7" w:rsidR="0007677C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 </w:t>
      </w:r>
      <w:r w:rsidRPr="00F575C7" w:rsidR="00CD6C55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Compartilhamento de Infraestrutura</w:t>
      </w:r>
      <w:r w:rsidRPr="00F575C7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, conforme identificad</w:t>
      </w:r>
      <w:r w:rsidR="00BC5E47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o</w:t>
      </w:r>
      <w:r w:rsidRPr="00F575C7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 nos dados abaixo</w:t>
      </w:r>
      <w:r w:rsidRPr="00F575C7" w:rsidR="00CD6C55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:</w:t>
      </w:r>
    </w:p>
    <w:p w:rsidR="00172D2A" w:rsidP="00172D2A" w:rsidRDefault="00172D2A" w14:paraId="1119FE2F" w14:textId="77777777">
      <w:pPr>
        <w:autoSpaceDE w:val="0"/>
        <w:autoSpaceDN w:val="0"/>
        <w:spacing w:after="0"/>
        <w:jc w:val="both"/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</w:pPr>
    </w:p>
    <w:p w:rsidR="000A5690" w:rsidP="00172D2A" w:rsidRDefault="000A5690" w14:paraId="5FB74509" w14:textId="14E061C8">
      <w:pPr>
        <w:autoSpaceDE w:val="0"/>
        <w:autoSpaceDN w:val="0"/>
        <w:spacing w:after="0"/>
        <w:jc w:val="both"/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</w:pPr>
      <w:r w:rsidRPr="000A5690">
        <w:rPr>
          <w:rFonts w:ascii="IberPangea Text" w:hAnsi="IberPangea Text" w:cs="IberPangea Text"/>
          <w:b/>
          <w:color w:val="595959"/>
          <w:sz w:val="20"/>
          <w:szCs w:val="20"/>
        </w:rPr>
        <w:t>DADOS D</w:t>
      </w:r>
      <w:r>
        <w:rPr>
          <w:rFonts w:ascii="IberPangea Text" w:hAnsi="IberPangea Text" w:cs="IberPangea Text"/>
          <w:b/>
          <w:color w:val="595959"/>
          <w:sz w:val="20"/>
          <w:szCs w:val="20"/>
        </w:rPr>
        <w:t>O PROJETO</w:t>
      </w:r>
    </w:p>
    <w:tbl>
      <w:tblPr>
        <w:tblStyle w:val="Tabelacomgrade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2610"/>
        <w:gridCol w:w="2610"/>
        <w:gridCol w:w="20"/>
        <w:gridCol w:w="2590"/>
        <w:gridCol w:w="2611"/>
      </w:tblGrid>
      <w:tr w:rsidR="00172D2A" w:rsidTr="00E549E2" w14:paraId="5EAB3C64" w14:textId="77777777">
        <w:tc>
          <w:tcPr>
            <w:tcW w:w="2610" w:type="dxa"/>
            <w:shd w:val="clear" w:color="auto" w:fill="00402A"/>
          </w:tcPr>
          <w:p w:rsidRPr="00F575C7" w:rsidR="00172D2A" w:rsidP="00724FB2" w:rsidRDefault="00172D2A" w14:paraId="49308510" w14:textId="1B89D362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P</w:t>
            </w:r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ontos novos [</w:t>
            </w:r>
            <w:proofErr w:type="spellStart"/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und</w:t>
            </w:r>
            <w:proofErr w:type="spellEnd"/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]</w:t>
            </w:r>
          </w:p>
        </w:tc>
        <w:tc>
          <w:tcPr>
            <w:tcW w:w="2610" w:type="dxa"/>
            <w:shd w:val="clear" w:color="auto" w:fill="00402A"/>
          </w:tcPr>
          <w:p w:rsidRPr="00F575C7" w:rsidR="00172D2A" w:rsidP="00724FB2" w:rsidRDefault="00172D2A" w14:paraId="656DA46E" w14:textId="0A68B40F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P</w:t>
            </w:r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 xml:space="preserve">ontos agrupados </w:t>
            </w: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[</w:t>
            </w:r>
            <w:proofErr w:type="spellStart"/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und</w:t>
            </w:r>
            <w:proofErr w:type="spellEnd"/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]</w:t>
            </w:r>
          </w:p>
        </w:tc>
        <w:tc>
          <w:tcPr>
            <w:tcW w:w="2610" w:type="dxa"/>
            <w:gridSpan w:val="2"/>
            <w:shd w:val="clear" w:color="auto" w:fill="00402A"/>
          </w:tcPr>
          <w:p w:rsidRPr="00F575C7" w:rsidR="00172D2A" w:rsidP="00724FB2" w:rsidRDefault="00B63F21" w14:paraId="3A4A0633" w14:textId="5D7AF3C2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Dutos [m</w:t>
            </w:r>
            <w:r w:rsidRPr="00F575C7" w:rsidR="00172D2A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]</w:t>
            </w:r>
          </w:p>
        </w:tc>
        <w:tc>
          <w:tcPr>
            <w:tcW w:w="2611" w:type="dxa"/>
            <w:shd w:val="clear" w:color="auto" w:fill="00402A"/>
          </w:tcPr>
          <w:p w:rsidRPr="00F575C7" w:rsidR="00172D2A" w:rsidP="00724FB2" w:rsidRDefault="00172D2A" w14:paraId="44DC9E21" w14:textId="6CC82886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CTO</w:t>
            </w:r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 xml:space="preserve"> </w:t>
            </w: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[</w:t>
            </w:r>
            <w:proofErr w:type="spellStart"/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und</w:t>
            </w:r>
            <w:proofErr w:type="spellEnd"/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]</w:t>
            </w:r>
          </w:p>
        </w:tc>
      </w:tr>
      <w:tr w:rsidR="00172D2A" w:rsidTr="00E549E2" w14:paraId="4CDBA014" w14:textId="77777777">
        <w:trPr>
          <w:trHeight w:val="60"/>
        </w:trPr>
        <w:tc>
          <w:tcPr>
            <w:tcW w:w="2610" w:type="dxa"/>
          </w:tcPr>
          <w:p w:rsidRPr="00F575C7" w:rsidR="00172D2A" w:rsidP="00724FB2" w:rsidRDefault="00172D2A" w14:paraId="6A38B173" w14:textId="77777777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</w:p>
        </w:tc>
        <w:tc>
          <w:tcPr>
            <w:tcW w:w="2610" w:type="dxa"/>
          </w:tcPr>
          <w:p w:rsidRPr="00F575C7" w:rsidR="00172D2A" w:rsidP="00724FB2" w:rsidRDefault="00172D2A" w14:paraId="1BFC82EA" w14:textId="77777777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</w:p>
        </w:tc>
        <w:tc>
          <w:tcPr>
            <w:tcW w:w="2610" w:type="dxa"/>
            <w:gridSpan w:val="2"/>
          </w:tcPr>
          <w:p w:rsidRPr="00F575C7" w:rsidR="00172D2A" w:rsidP="00724FB2" w:rsidRDefault="00172D2A" w14:paraId="41370155" w14:textId="77777777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</w:p>
        </w:tc>
        <w:tc>
          <w:tcPr>
            <w:tcW w:w="2611" w:type="dxa"/>
          </w:tcPr>
          <w:p w:rsidRPr="00F575C7" w:rsidR="00172D2A" w:rsidP="00724FB2" w:rsidRDefault="00172D2A" w14:paraId="763AE7CD" w14:textId="77777777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</w:p>
        </w:tc>
      </w:tr>
      <w:tr w:rsidR="00172D2A" w:rsidTr="00E549E2" w14:paraId="5664090A" w14:textId="77777777">
        <w:tc>
          <w:tcPr>
            <w:tcW w:w="5220" w:type="dxa"/>
            <w:gridSpan w:val="2"/>
            <w:shd w:val="clear" w:color="auto" w:fill="00402A"/>
          </w:tcPr>
          <w:p w:rsidRPr="00F575C7" w:rsidR="00172D2A" w:rsidP="00724FB2" w:rsidRDefault="00172D2A" w14:paraId="24F62CF5" w14:textId="5C124F33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P</w:t>
            </w:r>
            <w:r w:rsidRPr="00F575C7" w:rsidR="00B63F21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ossui contrato</w:t>
            </w:r>
          </w:p>
        </w:tc>
        <w:tc>
          <w:tcPr>
            <w:tcW w:w="5221" w:type="dxa"/>
            <w:gridSpan w:val="3"/>
            <w:shd w:val="clear" w:color="auto" w:fill="00402A"/>
          </w:tcPr>
          <w:p w:rsidRPr="00F575C7" w:rsidR="00172D2A" w:rsidP="00724FB2" w:rsidRDefault="00B63F21" w14:paraId="6E087B03" w14:textId="4B5161A0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Possui rede instalada nesse projeto</w:t>
            </w:r>
          </w:p>
        </w:tc>
      </w:tr>
      <w:tr w:rsidR="00172D2A" w:rsidTr="00E549E2" w14:paraId="79DF4393" w14:textId="77777777">
        <w:tc>
          <w:tcPr>
            <w:tcW w:w="2610" w:type="dxa"/>
          </w:tcPr>
          <w:p w:rsidRPr="00F575C7" w:rsidR="00172D2A" w:rsidP="00724FB2" w:rsidRDefault="00B63F21" w14:paraId="47A38CC7" w14:textId="0E9F0456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  <w:r w:rsidRPr="00F575C7">
              <w:rPr>
                <w:rFonts w:ascii="Wingdings" w:hAnsi="Wingdings" w:eastAsia="Wingdings" w:cs="Wingdings"/>
                <w:color w:val="000000"/>
                <w:sz w:val="20"/>
                <w:lang w:eastAsia="es-ES"/>
              </w:rPr>
              <w:t>¨</w:t>
            </w:r>
            <w:r w:rsidRPr="00F575C7"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  <w:t xml:space="preserve"> Sim</w:t>
            </w:r>
          </w:p>
          <w:p w:rsidRPr="00F575C7" w:rsidR="00172D2A" w:rsidP="00724FB2" w:rsidRDefault="00B63F21" w14:paraId="56BBB4A6" w14:textId="1CEAA1FE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  <w:r w:rsidRPr="00F575C7">
              <w:rPr>
                <w:rFonts w:ascii="Wingdings" w:hAnsi="Wingdings" w:eastAsia="Wingdings" w:cs="Wingdings"/>
                <w:color w:val="000000"/>
                <w:sz w:val="20"/>
                <w:lang w:eastAsia="es-ES"/>
              </w:rPr>
              <w:t>¨</w:t>
            </w:r>
            <w:r w:rsidRPr="00F575C7"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  <w:t xml:space="preserve"> Não</w:t>
            </w:r>
          </w:p>
        </w:tc>
        <w:tc>
          <w:tcPr>
            <w:tcW w:w="2610" w:type="dxa"/>
          </w:tcPr>
          <w:p w:rsidRPr="00F575C7" w:rsidR="00172D2A" w:rsidP="00724FB2" w:rsidRDefault="00B63F21" w14:paraId="7A0E3358" w14:textId="2E35B0D2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  <w:t>Nº do contrato:</w:t>
            </w:r>
          </w:p>
        </w:tc>
        <w:tc>
          <w:tcPr>
            <w:tcW w:w="2610" w:type="dxa"/>
            <w:gridSpan w:val="2"/>
          </w:tcPr>
          <w:p w:rsidRPr="00F575C7" w:rsidR="00172D2A" w:rsidP="00724FB2" w:rsidRDefault="00B63F21" w14:paraId="1644CEF7" w14:textId="3D4B8F46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  <w:r w:rsidRPr="00F575C7">
              <w:rPr>
                <w:rFonts w:ascii="Wingdings" w:hAnsi="Wingdings" w:eastAsia="Wingdings" w:cs="Wingdings"/>
                <w:color w:val="000000"/>
                <w:sz w:val="20"/>
                <w:lang w:eastAsia="es-ES"/>
              </w:rPr>
              <w:t>¨</w:t>
            </w:r>
            <w:r w:rsidRPr="00F575C7"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  <w:t xml:space="preserve"> Sim</w:t>
            </w:r>
          </w:p>
          <w:p w:rsidRPr="00F575C7" w:rsidR="00B63F21" w:rsidP="00724FB2" w:rsidRDefault="00B63F21" w14:paraId="0DD4BE84" w14:textId="798839A3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  <w:r w:rsidRPr="00F575C7">
              <w:rPr>
                <w:rFonts w:ascii="Wingdings" w:hAnsi="Wingdings" w:eastAsia="Wingdings" w:cs="Wingdings"/>
                <w:color w:val="000000"/>
                <w:sz w:val="20"/>
                <w:lang w:eastAsia="es-ES"/>
              </w:rPr>
              <w:t>¨</w:t>
            </w:r>
            <w:r w:rsidRPr="00F575C7"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  <w:t xml:space="preserve"> Não</w:t>
            </w:r>
          </w:p>
        </w:tc>
        <w:tc>
          <w:tcPr>
            <w:tcW w:w="2611" w:type="dxa"/>
          </w:tcPr>
          <w:p w:rsidRPr="00F575C7" w:rsidR="00172D2A" w:rsidP="00724FB2" w:rsidRDefault="00B63F21" w14:paraId="359D980F" w14:textId="46552C0D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000000"/>
                <w:sz w:val="20"/>
                <w:lang w:eastAsia="es-ES"/>
              </w:rPr>
              <w:t>Desde:</w:t>
            </w:r>
          </w:p>
        </w:tc>
      </w:tr>
      <w:tr w:rsidR="000A5690" w:rsidTr="00E549E2" w14:paraId="5941E76A" w14:textId="77777777">
        <w:tc>
          <w:tcPr>
            <w:tcW w:w="5240" w:type="dxa"/>
            <w:gridSpan w:val="3"/>
            <w:shd w:val="clear" w:color="auto" w:fill="00402A"/>
          </w:tcPr>
          <w:p w:rsidRPr="00F575C7" w:rsidR="000A5690" w:rsidP="00724FB2" w:rsidRDefault="00CD7C9C" w14:paraId="7A0A5031" w14:textId="0C60FC1C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Rota [Nome de referência do projeto]</w:t>
            </w:r>
          </w:p>
        </w:tc>
        <w:tc>
          <w:tcPr>
            <w:tcW w:w="5201" w:type="dxa"/>
            <w:gridSpan w:val="2"/>
            <w:shd w:val="clear" w:color="auto" w:fill="00402A"/>
          </w:tcPr>
          <w:p w:rsidRPr="00F575C7" w:rsidR="000A5690" w:rsidP="00724FB2" w:rsidRDefault="000A5690" w14:paraId="06FDFF90" w14:textId="6A8AA017">
            <w:pPr>
              <w:autoSpaceDE w:val="0"/>
              <w:autoSpaceDN w:val="0"/>
              <w:spacing w:after="0"/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</w:pPr>
            <w:r w:rsidRPr="00F575C7">
              <w:rPr>
                <w:rFonts w:ascii="IberPangea Text" w:hAnsi="IberPangea Text" w:eastAsia="Times New Roman" w:cs="IberPangea Text"/>
                <w:color w:val="FFFFFF" w:themeColor="background1"/>
                <w:sz w:val="20"/>
                <w:lang w:eastAsia="es-ES"/>
              </w:rPr>
              <w:t>Locais [municípios]</w:t>
            </w:r>
          </w:p>
        </w:tc>
      </w:tr>
      <w:tr w:rsidR="000A5690" w:rsidTr="00E549E2" w14:paraId="0D20E760" w14:textId="77777777">
        <w:trPr>
          <w:trHeight w:val="60"/>
        </w:trPr>
        <w:tc>
          <w:tcPr>
            <w:tcW w:w="5240" w:type="dxa"/>
            <w:gridSpan w:val="3"/>
          </w:tcPr>
          <w:p w:rsidR="000A5690" w:rsidP="0034269E" w:rsidRDefault="000A5690" w14:paraId="5057BEE0" w14:textId="1BC1633C">
            <w:pPr>
              <w:autoSpaceDE w:val="0"/>
              <w:autoSpaceDN w:val="0"/>
              <w:spacing w:after="0"/>
              <w:jc w:val="both"/>
              <w:rPr>
                <w:rFonts w:ascii="IberPangea Text Light" w:hAnsi="IberPangea Text Light" w:eastAsia="Times New Roman" w:cstheme="minorHAnsi"/>
                <w:color w:val="000000"/>
                <w:sz w:val="20"/>
                <w:lang w:eastAsia="es-ES"/>
              </w:rPr>
            </w:pPr>
          </w:p>
        </w:tc>
        <w:tc>
          <w:tcPr>
            <w:tcW w:w="5201" w:type="dxa"/>
            <w:gridSpan w:val="2"/>
          </w:tcPr>
          <w:p w:rsidR="000A5690" w:rsidP="0034269E" w:rsidRDefault="000A5690" w14:paraId="08966803" w14:textId="77777777">
            <w:pPr>
              <w:autoSpaceDE w:val="0"/>
              <w:autoSpaceDN w:val="0"/>
              <w:spacing w:after="0"/>
              <w:jc w:val="both"/>
              <w:rPr>
                <w:rFonts w:ascii="IberPangea Text Light" w:hAnsi="IberPangea Text Light" w:eastAsia="Times New Roman" w:cstheme="minorHAnsi"/>
                <w:color w:val="000000"/>
                <w:sz w:val="20"/>
                <w:lang w:eastAsia="es-ES"/>
              </w:rPr>
            </w:pPr>
          </w:p>
        </w:tc>
      </w:tr>
    </w:tbl>
    <w:p w:rsidR="00216459" w:rsidP="007C2139" w:rsidRDefault="00216459" w14:paraId="5D9290E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Pr="00724FB2" w:rsidR="00724FB2" w:rsidP="007C2139" w:rsidRDefault="00724FB2" w14:paraId="1768AD3A" w14:textId="6D756ADC">
      <w:pPr>
        <w:autoSpaceDE w:val="0"/>
        <w:autoSpaceDN w:val="0"/>
        <w:adjustRightInd w:val="0"/>
        <w:spacing w:after="0" w:line="240" w:lineRule="auto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B63F21">
        <w:rPr>
          <w:rFonts w:ascii="IberPangea Text" w:hAnsi="IberPangea Text" w:cs="IberPangea Text"/>
          <w:b/>
          <w:color w:val="595959"/>
          <w:sz w:val="20"/>
          <w:szCs w:val="20"/>
        </w:rPr>
        <w:t>DADOS DA EMPRESA</w:t>
      </w:r>
    </w:p>
    <w:tbl>
      <w:tblPr>
        <w:tblStyle w:val="Tabelacomgrade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3480"/>
        <w:gridCol w:w="1477"/>
        <w:gridCol w:w="1134"/>
        <w:gridCol w:w="869"/>
        <w:gridCol w:w="1257"/>
        <w:gridCol w:w="2224"/>
      </w:tblGrid>
      <w:tr w:rsidR="00724FB2" w:rsidTr="00E549E2" w14:paraId="68278B2E" w14:textId="77777777">
        <w:tc>
          <w:tcPr>
            <w:tcW w:w="6091" w:type="dxa"/>
            <w:gridSpan w:val="3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6702F2AB" w14:textId="475BED68">
            <w:pPr>
              <w:autoSpaceDE w:val="0"/>
              <w:autoSpaceDN w:val="0"/>
              <w:spacing w:after="0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Razão social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77247724" w14:textId="591AEC2A">
            <w:pPr>
              <w:autoSpaceDE w:val="0"/>
              <w:autoSpaceDN w:val="0"/>
              <w:spacing w:after="0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CNPJ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4CFB84EE" w14:textId="6FCDF7F7">
            <w:pPr>
              <w:autoSpaceDE w:val="0"/>
              <w:autoSpaceDN w:val="0"/>
              <w:spacing w:after="0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CNAE</w:t>
            </w:r>
          </w:p>
        </w:tc>
      </w:tr>
      <w:tr w:rsidR="00724FB2" w:rsidTr="00E549E2" w14:paraId="7868818B" w14:textId="77777777">
        <w:tc>
          <w:tcPr>
            <w:tcW w:w="6091" w:type="dxa"/>
            <w:gridSpan w:val="3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5013530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106616C8" w14:textId="2E4EFBB0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3784B03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  <w:tr w:rsidR="00724FB2" w:rsidTr="00E549E2" w14:paraId="3A226DD6" w14:textId="77777777">
        <w:tc>
          <w:tcPr>
            <w:tcW w:w="8217" w:type="dxa"/>
            <w:gridSpan w:val="5"/>
            <w:tcBorders>
              <w:bottom w:val="nil"/>
            </w:tcBorders>
            <w:shd w:val="clear" w:color="auto" w:fill="auto"/>
          </w:tcPr>
          <w:p w:rsidRPr="00E549E2" w:rsidR="00724FB2" w:rsidP="00B63F21" w:rsidRDefault="00724FB2" w14:paraId="6DDA7ED6" w14:textId="0250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Endereço da matriz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auto"/>
          </w:tcPr>
          <w:p w:rsidRPr="00E549E2" w:rsidR="00724FB2" w:rsidP="00B63F21" w:rsidRDefault="00724FB2" w14:paraId="7240C715" w14:textId="4222CDD6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Insc. Estadual</w:t>
            </w:r>
          </w:p>
        </w:tc>
      </w:tr>
      <w:tr w:rsidR="00724FB2" w:rsidTr="00E549E2" w14:paraId="6922C908" w14:textId="77777777">
        <w:tc>
          <w:tcPr>
            <w:tcW w:w="8217" w:type="dxa"/>
            <w:gridSpan w:val="5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0519B95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46E8B98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  <w:tr w:rsidR="00724FB2" w:rsidTr="00E549E2" w14:paraId="0E85F723" w14:textId="77777777">
        <w:tc>
          <w:tcPr>
            <w:tcW w:w="3480" w:type="dxa"/>
            <w:tcBorders>
              <w:bottom w:val="nil"/>
            </w:tcBorders>
            <w:shd w:val="clear" w:color="auto" w:fill="auto"/>
          </w:tcPr>
          <w:p w:rsidRPr="00E549E2" w:rsidR="00724FB2" w:rsidP="00B63F21" w:rsidRDefault="00724FB2" w14:paraId="7687394E" w14:textId="0BC5B0B0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CEP</w:t>
            </w:r>
          </w:p>
        </w:tc>
        <w:tc>
          <w:tcPr>
            <w:tcW w:w="3480" w:type="dxa"/>
            <w:gridSpan w:val="3"/>
            <w:tcBorders>
              <w:bottom w:val="nil"/>
            </w:tcBorders>
            <w:shd w:val="clear" w:color="auto" w:fill="auto"/>
          </w:tcPr>
          <w:p w:rsidRPr="00E549E2" w:rsidR="00724FB2" w:rsidP="00B63F21" w:rsidRDefault="00724FB2" w14:paraId="3CAE59C6" w14:textId="79EDF9D4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Município</w:t>
            </w:r>
          </w:p>
        </w:tc>
        <w:tc>
          <w:tcPr>
            <w:tcW w:w="3481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B63F21" w:rsidRDefault="00724FB2" w14:paraId="07B6E543" w14:textId="27D5DCDD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Estado</w:t>
            </w:r>
          </w:p>
        </w:tc>
      </w:tr>
      <w:tr w:rsidR="00724FB2" w:rsidTr="00E549E2" w14:paraId="191FC04A" w14:textId="77777777">
        <w:tc>
          <w:tcPr>
            <w:tcW w:w="3480" w:type="dxa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4466AB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0" w:type="dxa"/>
            <w:gridSpan w:val="3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31C445D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1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B63F21" w:rsidRDefault="00724FB2" w14:paraId="51B7F43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  <w:tr w:rsidR="00724FB2" w:rsidTr="00E549E2" w14:paraId="77B6F16C" w14:textId="77777777">
        <w:tc>
          <w:tcPr>
            <w:tcW w:w="4957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B63F21" w:rsidRDefault="00724FB2" w14:paraId="72208B1B" w14:textId="18D3F4DD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Telefone</w:t>
            </w:r>
          </w:p>
        </w:tc>
        <w:tc>
          <w:tcPr>
            <w:tcW w:w="5484" w:type="dxa"/>
            <w:gridSpan w:val="4"/>
            <w:tcBorders>
              <w:bottom w:val="nil"/>
            </w:tcBorders>
            <w:shd w:val="clear" w:color="auto" w:fill="auto"/>
          </w:tcPr>
          <w:p w:rsidRPr="00E549E2" w:rsidR="00724FB2" w:rsidP="00B63F21" w:rsidRDefault="00724FB2" w14:paraId="4CEB3E04" w14:textId="0764A2BB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Email</w:t>
            </w:r>
          </w:p>
        </w:tc>
      </w:tr>
      <w:tr w:rsidR="00724FB2" w:rsidTr="00E549E2" w14:paraId="08311614" w14:textId="77777777">
        <w:tc>
          <w:tcPr>
            <w:tcW w:w="4957" w:type="dxa"/>
            <w:gridSpan w:val="2"/>
            <w:tcBorders>
              <w:top w:val="nil"/>
            </w:tcBorders>
          </w:tcPr>
          <w:p w:rsidR="00724FB2" w:rsidP="00B63F21" w:rsidRDefault="00724FB2" w14:paraId="4058B17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b/>
                <w:color w:val="595959"/>
                <w:sz w:val="20"/>
                <w:szCs w:val="20"/>
              </w:rPr>
            </w:pPr>
          </w:p>
        </w:tc>
        <w:tc>
          <w:tcPr>
            <w:tcW w:w="5484" w:type="dxa"/>
            <w:gridSpan w:val="4"/>
            <w:tcBorders>
              <w:top w:val="nil"/>
            </w:tcBorders>
          </w:tcPr>
          <w:p w:rsidR="00724FB2" w:rsidP="00B63F21" w:rsidRDefault="00724FB2" w14:paraId="4209AC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b/>
                <w:color w:val="595959"/>
                <w:sz w:val="20"/>
                <w:szCs w:val="20"/>
              </w:rPr>
            </w:pPr>
          </w:p>
        </w:tc>
      </w:tr>
    </w:tbl>
    <w:p w:rsidR="000A5690" w:rsidP="00B63F21" w:rsidRDefault="000A5690" w14:paraId="74520DC4" w14:textId="77777777">
      <w:pPr>
        <w:autoSpaceDE w:val="0"/>
        <w:autoSpaceDN w:val="0"/>
        <w:adjustRightInd w:val="0"/>
        <w:spacing w:after="0" w:line="240" w:lineRule="auto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:rsidR="008C0370" w:rsidP="008C0370" w:rsidRDefault="00724FB2" w14:paraId="5BC4E85D" w14:textId="2AF2B407">
      <w:pPr>
        <w:autoSpaceDE w:val="0"/>
        <w:autoSpaceDN w:val="0"/>
        <w:adjustRightInd w:val="0"/>
        <w:spacing w:after="0" w:line="240" w:lineRule="auto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B63F21">
        <w:rPr>
          <w:rFonts w:ascii="IberPangea Text" w:hAnsi="IberPangea Text" w:cs="IberPangea Text"/>
          <w:b/>
          <w:color w:val="595959"/>
          <w:sz w:val="20"/>
          <w:szCs w:val="20"/>
        </w:rPr>
        <w:t>DADOS DOS REPRESENTANTES LEGAIS</w:t>
      </w:r>
    </w:p>
    <w:tbl>
      <w:tblPr>
        <w:tblStyle w:val="Tabelacomgrade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3480"/>
        <w:gridCol w:w="2611"/>
        <w:gridCol w:w="869"/>
        <w:gridCol w:w="1257"/>
        <w:gridCol w:w="2224"/>
      </w:tblGrid>
      <w:tr w:rsidR="00724FB2" w:rsidTr="00E549E2" w14:paraId="7ED3CA07" w14:textId="77777777">
        <w:tc>
          <w:tcPr>
            <w:tcW w:w="6091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6FEB3B9D" w14:textId="3C8E2932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Nome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2E5AF351" w14:textId="162C27FF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CPF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723538DF" w14:textId="26DB7E89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RG</w:t>
            </w:r>
          </w:p>
        </w:tc>
      </w:tr>
      <w:tr w:rsidR="00724FB2" w:rsidTr="00E549E2" w14:paraId="592D6879" w14:textId="77777777">
        <w:tc>
          <w:tcPr>
            <w:tcW w:w="6091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1DFA7B0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2D4ED1E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43D839C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  <w:tr w:rsidR="00724FB2" w:rsidTr="00E549E2" w14:paraId="1F47BB9F" w14:textId="77777777">
        <w:tc>
          <w:tcPr>
            <w:tcW w:w="3480" w:type="dxa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3E0DDA5A" w14:textId="0E7D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Cargo</w:t>
            </w:r>
          </w:p>
        </w:tc>
        <w:tc>
          <w:tcPr>
            <w:tcW w:w="3480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347E73DB" w14:textId="40C3E332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Telefone</w:t>
            </w:r>
          </w:p>
        </w:tc>
        <w:tc>
          <w:tcPr>
            <w:tcW w:w="3481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722F6522" w14:textId="4CED9F23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Email</w:t>
            </w:r>
          </w:p>
        </w:tc>
      </w:tr>
      <w:tr w:rsidR="00724FB2" w:rsidTr="00E549E2" w14:paraId="0737D347" w14:textId="77777777">
        <w:tc>
          <w:tcPr>
            <w:tcW w:w="3480" w:type="dxa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1DF5766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6CCB939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1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58E93F8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  <w:tr w:rsidR="00724FB2" w:rsidTr="00E549E2" w14:paraId="3DA24936" w14:textId="77777777">
        <w:tc>
          <w:tcPr>
            <w:tcW w:w="6091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155B85C1" w14:textId="16D4E14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Nome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7326EBF1" w14:textId="6ACF7823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CPF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37366A8C" w14:textId="77ED0109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RG</w:t>
            </w:r>
          </w:p>
        </w:tc>
      </w:tr>
      <w:tr w:rsidR="00724FB2" w:rsidTr="00E549E2" w14:paraId="18434FF4" w14:textId="77777777">
        <w:tc>
          <w:tcPr>
            <w:tcW w:w="6091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349190F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4F727FE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</w:tcBorders>
            <w:shd w:val="clear" w:color="auto" w:fill="auto"/>
          </w:tcPr>
          <w:p w:rsidRPr="00E549E2" w:rsidR="00724FB2" w:rsidP="00724FB2" w:rsidRDefault="00724FB2" w14:paraId="76A0F77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  <w:tr w:rsidR="00724FB2" w:rsidTr="00E549E2" w14:paraId="341B85A1" w14:textId="77777777">
        <w:tc>
          <w:tcPr>
            <w:tcW w:w="3480" w:type="dxa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2410FA34" w14:textId="2F801C4F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Cargo</w:t>
            </w:r>
          </w:p>
        </w:tc>
        <w:tc>
          <w:tcPr>
            <w:tcW w:w="3480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3A5B65A6" w14:textId="647B39DA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Telefone</w:t>
            </w:r>
          </w:p>
        </w:tc>
        <w:tc>
          <w:tcPr>
            <w:tcW w:w="3481" w:type="dxa"/>
            <w:gridSpan w:val="2"/>
            <w:tcBorders>
              <w:bottom w:val="nil"/>
            </w:tcBorders>
            <w:shd w:val="clear" w:color="auto" w:fill="auto"/>
          </w:tcPr>
          <w:p w:rsidRPr="00E549E2" w:rsidR="00724FB2" w:rsidP="00724FB2" w:rsidRDefault="00724FB2" w14:paraId="5F575317" w14:textId="2301A7BC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Email</w:t>
            </w:r>
          </w:p>
        </w:tc>
      </w:tr>
      <w:tr w:rsidR="00724FB2" w:rsidTr="00E549E2" w14:paraId="54CD3997" w14:textId="77777777">
        <w:tc>
          <w:tcPr>
            <w:tcW w:w="3480" w:type="dxa"/>
            <w:tcBorders>
              <w:top w:val="nil"/>
            </w:tcBorders>
            <w:shd w:val="clear" w:color="auto" w:fill="auto"/>
          </w:tcPr>
          <w:p w:rsidRPr="00E549E2" w:rsidR="00724FB2" w:rsidP="008C0370" w:rsidRDefault="00724FB2" w14:paraId="43E56D4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8C0370" w:rsidRDefault="00724FB2" w14:paraId="539E9D4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1" w:type="dxa"/>
            <w:gridSpan w:val="2"/>
            <w:tcBorders>
              <w:top w:val="nil"/>
            </w:tcBorders>
            <w:shd w:val="clear" w:color="auto" w:fill="auto"/>
          </w:tcPr>
          <w:p w:rsidRPr="00E549E2" w:rsidR="00724FB2" w:rsidP="008C0370" w:rsidRDefault="00724FB2" w14:paraId="07048E2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</w:tbl>
    <w:p w:rsidR="00724FB2" w:rsidP="008C0370" w:rsidRDefault="00724FB2" w14:paraId="17A8440A" w14:textId="77777777">
      <w:pPr>
        <w:autoSpaceDE w:val="0"/>
        <w:autoSpaceDN w:val="0"/>
        <w:adjustRightInd w:val="0"/>
        <w:spacing w:after="0" w:line="240" w:lineRule="auto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:rsidRPr="00E549E2" w:rsidR="00E549E2" w:rsidP="00E549E2" w:rsidRDefault="00E549E2" w14:paraId="003297DC" w14:textId="6E153A90">
      <w:pPr>
        <w:spacing w:after="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0A5690">
        <w:rPr>
          <w:rFonts w:ascii="IberPangea Text" w:hAnsi="IberPangea Text" w:cs="IberPangea Text"/>
          <w:b/>
          <w:color w:val="595959"/>
          <w:sz w:val="20"/>
          <w:szCs w:val="20"/>
        </w:rPr>
        <w:t>DADOS DO RESPONSÁVEL TÉCNICO</w:t>
      </w:r>
    </w:p>
    <w:tbl>
      <w:tblPr>
        <w:tblStyle w:val="Tabelacomgrade"/>
        <w:tblW w:w="0" w:type="auto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ook w:val="04A0" w:firstRow="1" w:lastRow="0" w:firstColumn="1" w:lastColumn="0" w:noHBand="0" w:noVBand="1"/>
      </w:tblPr>
      <w:tblGrid>
        <w:gridCol w:w="3480"/>
        <w:gridCol w:w="2611"/>
        <w:gridCol w:w="869"/>
        <w:gridCol w:w="1257"/>
        <w:gridCol w:w="2224"/>
      </w:tblGrid>
      <w:tr w:rsidRPr="00E549E2" w:rsidR="00E549E2" w:rsidTr="0034269E" w14:paraId="56FBA61E" w14:textId="77777777">
        <w:tc>
          <w:tcPr>
            <w:tcW w:w="6091" w:type="dxa"/>
            <w:gridSpan w:val="2"/>
            <w:tcBorders>
              <w:bottom w:val="nil"/>
            </w:tcBorders>
            <w:shd w:val="clear" w:color="auto" w:fill="auto"/>
          </w:tcPr>
          <w:p w:rsidRPr="00E549E2" w:rsidR="00E549E2" w:rsidP="0034269E" w:rsidRDefault="00E549E2" w14:paraId="2EB8A0CC" w14:textId="61E78286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Responsável técnico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</w:tcPr>
          <w:p w:rsidRPr="00E549E2" w:rsidR="00E549E2" w:rsidP="0034269E" w:rsidRDefault="00E549E2" w14:paraId="7BFD71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CPF</w:t>
            </w:r>
          </w:p>
        </w:tc>
        <w:tc>
          <w:tcPr>
            <w:tcW w:w="2224" w:type="dxa"/>
            <w:tcBorders>
              <w:bottom w:val="nil"/>
            </w:tcBorders>
            <w:shd w:val="clear" w:color="auto" w:fill="auto"/>
          </w:tcPr>
          <w:p w:rsidRPr="00E549E2" w:rsidR="00E549E2" w:rsidP="0034269E" w:rsidRDefault="00E549E2" w14:paraId="44FDC858" w14:textId="0A68831B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CREA</w:t>
            </w:r>
          </w:p>
        </w:tc>
      </w:tr>
      <w:tr w:rsidRPr="00E549E2" w:rsidR="00E549E2" w:rsidTr="0034269E" w14:paraId="67B78421" w14:textId="77777777">
        <w:tc>
          <w:tcPr>
            <w:tcW w:w="6091" w:type="dxa"/>
            <w:gridSpan w:val="2"/>
            <w:tcBorders>
              <w:top w:val="nil"/>
            </w:tcBorders>
            <w:shd w:val="clear" w:color="auto" w:fill="auto"/>
          </w:tcPr>
          <w:p w:rsidRPr="00E549E2" w:rsidR="00E549E2" w:rsidP="0034269E" w:rsidRDefault="00E549E2" w14:paraId="0F20B80D" w14:textId="05FE49D8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auto"/>
          </w:tcPr>
          <w:p w:rsidRPr="00E549E2" w:rsidR="00E549E2" w:rsidP="0034269E" w:rsidRDefault="00E549E2" w14:paraId="7541747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</w:tcBorders>
            <w:shd w:val="clear" w:color="auto" w:fill="auto"/>
          </w:tcPr>
          <w:p w:rsidRPr="00E549E2" w:rsidR="00E549E2" w:rsidP="0034269E" w:rsidRDefault="00E549E2" w14:paraId="6B1D8D0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  <w:tr w:rsidRPr="00E549E2" w:rsidR="00E549E2" w:rsidTr="0034269E" w14:paraId="0D03876E" w14:textId="77777777">
        <w:tc>
          <w:tcPr>
            <w:tcW w:w="3480" w:type="dxa"/>
            <w:tcBorders>
              <w:bottom w:val="nil"/>
            </w:tcBorders>
            <w:shd w:val="clear" w:color="auto" w:fill="auto"/>
          </w:tcPr>
          <w:p w:rsidRPr="00E549E2" w:rsidR="00E549E2" w:rsidP="0034269E" w:rsidRDefault="00E549E2" w14:paraId="0654D051" w14:textId="4B8EB064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Nº ART</w:t>
            </w:r>
          </w:p>
        </w:tc>
        <w:tc>
          <w:tcPr>
            <w:tcW w:w="3480" w:type="dxa"/>
            <w:gridSpan w:val="2"/>
            <w:tcBorders>
              <w:bottom w:val="nil"/>
            </w:tcBorders>
            <w:shd w:val="clear" w:color="auto" w:fill="auto"/>
          </w:tcPr>
          <w:p w:rsidRPr="00E549E2" w:rsidR="00E549E2" w:rsidP="0034269E" w:rsidRDefault="00E549E2" w14:paraId="7EC85D3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Telefone</w:t>
            </w:r>
          </w:p>
        </w:tc>
        <w:tc>
          <w:tcPr>
            <w:tcW w:w="3481" w:type="dxa"/>
            <w:gridSpan w:val="2"/>
            <w:tcBorders>
              <w:bottom w:val="nil"/>
            </w:tcBorders>
            <w:shd w:val="clear" w:color="auto" w:fill="auto"/>
          </w:tcPr>
          <w:p w:rsidRPr="00E549E2" w:rsidR="00E549E2" w:rsidP="0034269E" w:rsidRDefault="00E549E2" w14:paraId="67ADAE4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  <w:r w:rsidRPr="00E549E2">
              <w:rPr>
                <w:rFonts w:ascii="IberPangea Text" w:hAnsi="IberPangea Text" w:cs="IberPangea Text"/>
                <w:color w:val="00402A"/>
                <w:sz w:val="20"/>
                <w:szCs w:val="20"/>
              </w:rPr>
              <w:t>Email</w:t>
            </w:r>
          </w:p>
        </w:tc>
      </w:tr>
      <w:tr w:rsidRPr="00E549E2" w:rsidR="00E549E2" w:rsidTr="0034269E" w14:paraId="6C2FC83F" w14:textId="77777777">
        <w:tc>
          <w:tcPr>
            <w:tcW w:w="3480" w:type="dxa"/>
            <w:tcBorders>
              <w:top w:val="nil"/>
            </w:tcBorders>
            <w:shd w:val="clear" w:color="auto" w:fill="auto"/>
          </w:tcPr>
          <w:p w:rsidRPr="00E549E2" w:rsidR="00E549E2" w:rsidP="0034269E" w:rsidRDefault="00E549E2" w14:paraId="5B6F2BD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0" w:type="dxa"/>
            <w:gridSpan w:val="2"/>
            <w:tcBorders>
              <w:top w:val="nil"/>
            </w:tcBorders>
            <w:shd w:val="clear" w:color="auto" w:fill="auto"/>
          </w:tcPr>
          <w:p w:rsidRPr="00E549E2" w:rsidR="00E549E2" w:rsidP="0034269E" w:rsidRDefault="00E549E2" w14:paraId="52F1259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  <w:tc>
          <w:tcPr>
            <w:tcW w:w="3481" w:type="dxa"/>
            <w:gridSpan w:val="2"/>
            <w:tcBorders>
              <w:top w:val="nil"/>
            </w:tcBorders>
            <w:shd w:val="clear" w:color="auto" w:fill="auto"/>
          </w:tcPr>
          <w:p w:rsidRPr="00E549E2" w:rsidR="00E549E2" w:rsidP="0034269E" w:rsidRDefault="00E549E2" w14:paraId="083B762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color w:val="00402A"/>
                <w:sz w:val="20"/>
                <w:szCs w:val="20"/>
              </w:rPr>
            </w:pPr>
          </w:p>
        </w:tc>
      </w:tr>
    </w:tbl>
    <w:p w:rsidRPr="008C2969" w:rsidR="00E549E2" w:rsidP="008C0370" w:rsidRDefault="00E549E2" w14:paraId="4C9BBE4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</w:p>
    <w:p w:rsidR="00105FD0" w:rsidP="1641CF92" w:rsidRDefault="00105FD0" w14:paraId="75876ABF" w14:textId="09CAC7E5">
      <w:pPr>
        <w:spacing w:before="300" w:after="100" w:line="259" w:lineRule="auto"/>
        <w:rPr>
          <w:rFonts w:ascii="IberPangea Text" w:hAnsi="IberPangea Text" w:cs="IberPangea Text"/>
          <w:b w:val="1"/>
          <w:bCs w:val="1"/>
          <w:color w:val="595959" w:themeColor="text1" w:themeTint="A6" w:themeShade="FF"/>
          <w:sz w:val="20"/>
          <w:szCs w:val="20"/>
        </w:rPr>
      </w:pPr>
      <w:r w:rsidRPr="1641CF92" w:rsidR="00105FD0">
        <w:rPr>
          <w:rFonts w:ascii="IberPangea Text" w:hAnsi="IberPangea Text" w:cs="IberPangea Text"/>
          <w:b w:val="1"/>
          <w:bCs w:val="1"/>
          <w:color w:val="595959" w:themeColor="text1" w:themeTint="A6" w:themeShade="FF"/>
          <w:sz w:val="20"/>
          <w:szCs w:val="20"/>
        </w:rPr>
        <w:t>CONDIÇÕES DE COMPARTILHAMENTO DAS INFRAESTRUTURAS</w:t>
      </w:r>
    </w:p>
    <w:p w:rsidRPr="00105FD0" w:rsidR="00105FD0" w:rsidP="00AD5617" w:rsidRDefault="00105FD0" w14:paraId="73B8AE09" w14:textId="43C0D278">
      <w:pPr>
        <w:pStyle w:val="PargrafodaLista"/>
        <w:numPr>
          <w:ilvl w:val="1"/>
          <w:numId w:val="10"/>
        </w:numPr>
        <w:autoSpaceDE w:val="0"/>
        <w:autoSpaceDN w:val="0"/>
        <w:spacing w:after="0" w:line="259" w:lineRule="auto"/>
        <w:ind w:left="851" w:hanging="425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O projeto, objeto dest</w:t>
      </w:r>
      <w:r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a carta de solicitação</w:t>
      </w: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, tem por finalidade o compartilhamento, em caráter não exclusivo, de pontos disponíveis na faixa de ocupação de postes da rede de distribuição aérea de energia elétrica</w:t>
      </w:r>
      <w:r w:rsidR="007867C4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 (com tensões nominais até 13,8kV)</w:t>
      </w:r>
      <w:r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 ou ainda de dutos de rede subterrânea</w:t>
      </w: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, de propriedade da Neoenergia </w:t>
      </w:r>
      <w:r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Brasília</w:t>
      </w: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, por prestadoras de serviços de telecomunicações de interesse coletivo para implantação de sistema de transporte e distribuição de Serviço de Comunicação e Multimídia (SCM).</w:t>
      </w:r>
    </w:p>
    <w:p w:rsidRPr="00105FD0" w:rsidR="00105FD0" w:rsidP="00AD5617" w:rsidRDefault="00105FD0" w14:paraId="1408290E" w14:textId="2FC4A181">
      <w:pPr>
        <w:pStyle w:val="PargrafodaLista"/>
        <w:numPr>
          <w:ilvl w:val="1"/>
          <w:numId w:val="10"/>
        </w:numPr>
        <w:autoSpaceDE w:val="0"/>
        <w:autoSpaceDN w:val="0"/>
        <w:spacing w:before="200" w:after="100" w:line="259" w:lineRule="auto"/>
        <w:ind w:left="851" w:hanging="425"/>
        <w:contextualSpacing w:val="0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A ocupante se compromete em seguir plenamente os critérios estabelecidos do normativo vigente da </w:t>
      </w:r>
      <w:r w:rsidRPr="00C7385B" w:rsidR="00C7385B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Norma DIS-NOR-056</w:t>
      </w: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 xml:space="preserve">, todas as leis e resoluções que regem o processo de Compartilhamento de Infraestrutura, assim como ABNT NBR 15214 Rede de Distribuição de Energia Elétrica Compartilhamento </w:t>
      </w: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de Infraestrutura com rede de telecomunicações; ABNT 15688 Rede de Distribuição de Energia Elétrica Condutores Nus e demais normativos cabíveis, a saber:</w:t>
      </w:r>
    </w:p>
    <w:p w:rsidRPr="00105FD0" w:rsidR="00105FD0" w:rsidP="00AD5617" w:rsidRDefault="00105FD0" w14:paraId="181BAA99" w14:textId="77777777">
      <w:pPr>
        <w:pStyle w:val="PargrafodaLista"/>
        <w:numPr>
          <w:ilvl w:val="1"/>
          <w:numId w:val="10"/>
        </w:numPr>
        <w:spacing w:before="100" w:line="259" w:lineRule="auto"/>
        <w:ind w:left="851" w:hanging="425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Lei Geral de Telecomunicações;</w:t>
      </w:r>
    </w:p>
    <w:p w:rsidRPr="00105FD0" w:rsidR="00105FD0" w:rsidP="00AD5617" w:rsidRDefault="00105FD0" w14:paraId="786C5F02" w14:textId="77777777">
      <w:pPr>
        <w:pStyle w:val="PargrafodaLista"/>
        <w:numPr>
          <w:ilvl w:val="1"/>
          <w:numId w:val="10"/>
        </w:numPr>
        <w:spacing w:line="259" w:lineRule="auto"/>
        <w:ind w:left="851" w:hanging="425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Resolução Conjunta n°1 da ANEEL e ANP de 24 de novembro de 1999;</w:t>
      </w:r>
    </w:p>
    <w:p w:rsidRPr="00105FD0" w:rsidR="00105FD0" w:rsidP="00AD5617" w:rsidRDefault="00105FD0" w14:paraId="7085CF1A" w14:textId="77777777">
      <w:pPr>
        <w:pStyle w:val="PargrafodaLista"/>
        <w:numPr>
          <w:ilvl w:val="1"/>
          <w:numId w:val="10"/>
        </w:numPr>
        <w:spacing w:line="259" w:lineRule="auto"/>
        <w:ind w:left="851" w:hanging="425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Resolução Conjunta nº 2 da ANEEL, ANATEL e ANP de 27 de março de 2001;</w:t>
      </w:r>
    </w:p>
    <w:p w:rsidRPr="00105FD0" w:rsidR="00105FD0" w:rsidP="00AD5617" w:rsidRDefault="00105FD0" w14:paraId="5867108E" w14:textId="77777777">
      <w:pPr>
        <w:pStyle w:val="PargrafodaLista"/>
        <w:numPr>
          <w:ilvl w:val="1"/>
          <w:numId w:val="10"/>
        </w:numPr>
        <w:spacing w:line="259" w:lineRule="auto"/>
        <w:ind w:left="851" w:hanging="425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Resolução Conjunta nº 4 da ANEEL e ANATEL de 16 de dezembro de 2014;</w:t>
      </w:r>
    </w:p>
    <w:p w:rsidRPr="00C7385B" w:rsidR="00105FD0" w:rsidP="00AD5617" w:rsidRDefault="00105FD0" w14:paraId="769BACA5" w14:textId="7F61E9FB">
      <w:pPr>
        <w:pStyle w:val="PargrafodaLista"/>
        <w:numPr>
          <w:ilvl w:val="1"/>
          <w:numId w:val="10"/>
        </w:numPr>
        <w:spacing w:after="200" w:line="259" w:lineRule="auto"/>
        <w:ind w:left="851" w:hanging="425"/>
        <w:contextualSpacing w:val="0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Resolução Normativa ANEEL nº 1.044/2022 de 27 de setembro de 2022.</w:t>
      </w:r>
    </w:p>
    <w:p w:rsidRPr="00105FD0" w:rsidR="00105FD0" w:rsidP="00AD5617" w:rsidRDefault="00105FD0" w14:paraId="4D3B2C07" w14:textId="77777777">
      <w:pPr>
        <w:pStyle w:val="PargrafodaLista"/>
        <w:numPr>
          <w:ilvl w:val="1"/>
          <w:numId w:val="10"/>
        </w:numPr>
        <w:autoSpaceDE w:val="0"/>
        <w:autoSpaceDN w:val="0"/>
        <w:spacing w:before="200" w:after="100" w:line="259" w:lineRule="auto"/>
        <w:ind w:left="851" w:hanging="425"/>
        <w:contextualSpacing w:val="0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A ocupante se responsabiliza por seguir e respeitar todas as condições previstas nos itens a seguir da DIS-NOR-056:</w:t>
      </w:r>
    </w:p>
    <w:p w:rsidRPr="00105FD0" w:rsidR="00105FD0" w:rsidP="00AD5617" w:rsidRDefault="00105FD0" w14:paraId="7214EC92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Requisitos Gerais;</w:t>
      </w:r>
    </w:p>
    <w:p w:rsidRPr="00105FD0" w:rsidR="00105FD0" w:rsidP="00AD5617" w:rsidRDefault="00105FD0" w14:paraId="27C489B0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Distâncias para Ocupação;</w:t>
      </w:r>
    </w:p>
    <w:p w:rsidRPr="00105FD0" w:rsidR="00105FD0" w:rsidP="00AD5617" w:rsidRDefault="00105FD0" w14:paraId="39E2E71A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Critérios para Ocupação por Empresas de Telecomunicações;</w:t>
      </w:r>
    </w:p>
    <w:p w:rsidRPr="00105FD0" w:rsidR="00105FD0" w:rsidP="00AD5617" w:rsidRDefault="00105FD0" w14:paraId="50C892D5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Instalação de Equipamentos de Telecomunicações da Ocupante em Poste;</w:t>
      </w:r>
    </w:p>
    <w:p w:rsidRPr="00105FD0" w:rsidR="00105FD0" w:rsidP="00AD5617" w:rsidRDefault="00105FD0" w14:paraId="39B5CCAC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Medição;</w:t>
      </w:r>
    </w:p>
    <w:p w:rsidRPr="00105FD0" w:rsidR="00105FD0" w:rsidP="00AD5617" w:rsidRDefault="00105FD0" w14:paraId="0E79AD6B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Aterramento;</w:t>
      </w:r>
    </w:p>
    <w:p w:rsidRPr="00105FD0" w:rsidR="00105FD0" w:rsidP="00AD5617" w:rsidRDefault="00105FD0" w14:paraId="6CFE878F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Condições Gerais – Projeto;</w:t>
      </w:r>
    </w:p>
    <w:p w:rsidRPr="00105FD0" w:rsidR="00105FD0" w:rsidP="00AD5617" w:rsidRDefault="00105FD0" w14:paraId="7BA360CC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Execução da Obra;</w:t>
      </w:r>
    </w:p>
    <w:p w:rsidRPr="00105FD0" w:rsidR="00105FD0" w:rsidP="00AD5617" w:rsidRDefault="00105FD0" w14:paraId="45C56905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Considerações Finais;</w:t>
      </w:r>
    </w:p>
    <w:p w:rsidRPr="00105FD0" w:rsidR="00105FD0" w:rsidP="00AD5617" w:rsidRDefault="00105FD0" w14:paraId="415AC8D9" w14:textId="77777777">
      <w:pPr>
        <w:pStyle w:val="PargrafodaLista"/>
        <w:numPr>
          <w:ilvl w:val="1"/>
          <w:numId w:val="12"/>
        </w:numPr>
        <w:spacing w:before="100" w:line="259" w:lineRule="auto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Compartilhamento com Outras Empresas;</w:t>
      </w:r>
    </w:p>
    <w:p w:rsidRPr="008E1B1B" w:rsidR="006F0109" w:rsidP="008E1B1B" w:rsidRDefault="00105FD0" w14:paraId="3CB02545" w14:textId="616AD291">
      <w:pPr>
        <w:pStyle w:val="PargrafodaLista"/>
        <w:numPr>
          <w:ilvl w:val="1"/>
          <w:numId w:val="12"/>
        </w:numPr>
        <w:spacing w:before="100" w:line="259" w:lineRule="auto"/>
        <w:contextualSpacing w:val="0"/>
        <w:jc w:val="both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105FD0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Demais itens do normativo vigente.</w:t>
      </w:r>
    </w:p>
    <w:p w:rsidRPr="006F0109" w:rsidR="006F0109" w:rsidP="006F0109" w:rsidRDefault="006F0109" w14:paraId="50130841" w14:textId="7A5F7FA0">
      <w:pPr>
        <w:spacing w:before="300" w:after="100" w:line="259" w:lineRule="auto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6F0109">
        <w:rPr>
          <w:rFonts w:ascii="IberPangea Text" w:hAnsi="IberPangea Text" w:cs="IberPangea Text"/>
          <w:b/>
          <w:color w:val="595959"/>
          <w:sz w:val="20"/>
          <w:szCs w:val="20"/>
        </w:rPr>
        <w:t>IDENTIFICAÇÃO DAS REDES</w:t>
      </w:r>
    </w:p>
    <w:p w:rsidRPr="006F0109" w:rsidR="006F0109" w:rsidP="006F0109" w:rsidRDefault="006F0109" w14:paraId="053091D0" w14:textId="77777777">
      <w:pPr>
        <w:spacing w:before="100" w:after="100"/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</w:pPr>
      <w:r w:rsidRPr="006F0109">
        <w:rPr>
          <w:rFonts w:ascii="IberPangea Text" w:hAnsi="IberPangea Text" w:eastAsia="Times New Roman" w:cs="IberPangea Text"/>
          <w:bCs/>
          <w:color w:val="000000"/>
          <w:sz w:val="20"/>
          <w:lang w:eastAsia="es-ES"/>
        </w:rPr>
        <w:t>A identificação dos cabos deve ser feita através de uma plaqueta de material polimérico, resistente a radiação ultravioleta e intempéries, com tamanho de 100 mm x 50 mm e espessura de 3 mm, com o fundo em cor amarela e letras em cor preta. Pode ser também na cor azul com letras brancas.</w:t>
      </w:r>
    </w:p>
    <w:p w:rsidRPr="00727DBA" w:rsidR="006F0109" w:rsidP="006F0109" w:rsidRDefault="006F0109" w14:paraId="33569721" w14:textId="77777777">
      <w:pPr>
        <w:spacing w:before="100" w:after="100"/>
        <w:rPr>
          <w:rFonts w:ascii="IberPangea Text" w:hAnsi="IberPangea Text" w:cs="IberPangea Text"/>
          <w:b/>
          <w:color w:val="595959"/>
          <w:sz w:val="20"/>
          <w:szCs w:val="20"/>
        </w:rPr>
      </w:pPr>
    </w:p>
    <w:p w:rsidRPr="00F238ED" w:rsidR="006F0109" w:rsidP="006F0109" w:rsidRDefault="006F0109" w14:paraId="1BF09A2B" w14:textId="37A179B9">
      <w:pPr>
        <w:jc w:val="center"/>
        <w:rPr>
          <w:rFonts w:ascii="IberPangea Text Light" w:hAnsi="IberPangea Text Light" w:cs="IberPangea Text Light"/>
          <w:sz w:val="20"/>
          <w:szCs w:val="20"/>
        </w:rPr>
      </w:pPr>
      <w:r w:rsidRPr="00F238ED">
        <w:rPr>
          <w:rFonts w:ascii="IberPangea Text Light" w:hAnsi="IberPangea Text Light" w:cs="IberPangea Text Light"/>
          <w:sz w:val="20"/>
          <w:szCs w:val="20"/>
          <w:highlight w:val="yellow"/>
        </w:rPr>
        <w:t xml:space="preserve">ACRESCENTE AQUI A FOTO </w:t>
      </w:r>
      <w:r>
        <w:rPr>
          <w:rFonts w:ascii="IberPangea Text Light" w:hAnsi="IberPangea Text Light" w:cs="IberPangea Text Light"/>
          <w:sz w:val="20"/>
          <w:szCs w:val="20"/>
          <w:highlight w:val="yellow"/>
        </w:rPr>
        <w:t xml:space="preserve">ou LAYOUT </w:t>
      </w:r>
      <w:r w:rsidRPr="00F238ED">
        <w:rPr>
          <w:rFonts w:ascii="IberPangea Text Light" w:hAnsi="IberPangea Text Light" w:cs="IberPangea Text Light"/>
          <w:sz w:val="20"/>
          <w:szCs w:val="20"/>
          <w:highlight w:val="yellow"/>
        </w:rPr>
        <w:t>DA PLAQUETA</w:t>
      </w:r>
    </w:p>
    <w:p w:rsidR="001C71A1" w:rsidP="1641CF92" w:rsidRDefault="001C71A1" w14:paraId="1DDAB868" w14:noSpellErr="1" w14:textId="044925FC">
      <w:pPr>
        <w:pStyle w:val="Normal"/>
        <w:tabs>
          <w:tab w:val="left" w:pos="3024"/>
        </w:tabs>
        <w:rPr>
          <w:rFonts w:ascii="IberPangea Text Light" w:hAnsi="IberPangea Text Light" w:eastAsia="Times New Roman" w:cs="Calibri" w:cstheme="minorAscii"/>
          <w:color w:val="000000"/>
          <w:sz w:val="20"/>
          <w:szCs w:val="20"/>
          <w:lang w:eastAsia="es-ES"/>
        </w:rPr>
      </w:pPr>
    </w:p>
    <w:p w:rsidR="1641CF92" w:rsidP="1641CF92" w:rsidRDefault="1641CF92" w14:paraId="159F8B17" w14:textId="75B97C02">
      <w:pPr>
        <w:pStyle w:val="Normal"/>
        <w:tabs>
          <w:tab w:val="left" w:leader="none" w:pos="3024"/>
        </w:tabs>
        <w:rPr>
          <w:rFonts w:ascii="IberPangea Text Light" w:hAnsi="IberPangea Text Light" w:eastAsia="Times New Roman" w:cs="Calibri" w:cstheme="minorAscii"/>
          <w:color w:val="000000" w:themeColor="text1" w:themeTint="FF" w:themeShade="FF"/>
          <w:sz w:val="20"/>
          <w:szCs w:val="20"/>
          <w:lang w:eastAsia="es-ES"/>
        </w:rPr>
      </w:pPr>
    </w:p>
    <w:p w:rsidR="1641CF92" w:rsidP="1641CF92" w:rsidRDefault="1641CF92" w14:paraId="1B9CC553" w14:textId="725FEEA8">
      <w:pPr>
        <w:pStyle w:val="Normal"/>
        <w:tabs>
          <w:tab w:val="left" w:leader="none" w:pos="3024"/>
        </w:tabs>
        <w:rPr>
          <w:rFonts w:ascii="IberPangea Text Light" w:hAnsi="IberPangea Text Light" w:eastAsia="Times New Roman" w:cs="Calibri" w:cstheme="minorAscii"/>
          <w:color w:val="000000" w:themeColor="text1" w:themeTint="FF" w:themeShade="FF"/>
          <w:sz w:val="20"/>
          <w:szCs w:val="20"/>
          <w:lang w:eastAsia="es-ES"/>
        </w:rPr>
      </w:pPr>
    </w:p>
    <w:p w:rsidR="1641CF92" w:rsidP="1641CF92" w:rsidRDefault="1641CF92" w14:paraId="2709C76D" w14:textId="6EBC5D06">
      <w:pPr>
        <w:pStyle w:val="Normal"/>
        <w:tabs>
          <w:tab w:val="left" w:leader="none" w:pos="3024"/>
        </w:tabs>
        <w:rPr>
          <w:rFonts w:ascii="IberPangea Text Light" w:hAnsi="IberPangea Text Light" w:eastAsia="Times New Roman" w:cs="Calibri" w:cstheme="minorAscii"/>
          <w:color w:val="000000" w:themeColor="text1" w:themeTint="FF" w:themeShade="FF"/>
          <w:sz w:val="20"/>
          <w:szCs w:val="20"/>
          <w:lang w:eastAsia="es-ES"/>
        </w:rPr>
      </w:pPr>
    </w:p>
    <w:p w:rsidR="002E4EB2" w:rsidP="00F575C7" w:rsidRDefault="00F575C7" w14:paraId="5BC4E917" w14:textId="352164BA">
      <w:pPr>
        <w:tabs>
          <w:tab w:val="left" w:pos="3024"/>
        </w:tabs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</w:pPr>
      <w:r w:rsidRPr="00F575C7"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  <w:t xml:space="preserve">Local, </w:t>
      </w:r>
      <w:r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  <w:t>d</w:t>
      </w:r>
      <w:r w:rsidRPr="00F575C7"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  <w:t>ata</w:t>
      </w:r>
      <w:r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  <w:t>.</w:t>
      </w:r>
    </w:p>
    <w:p w:rsidRPr="00F575C7" w:rsidR="009056C8" w:rsidP="00F575C7" w:rsidRDefault="009056C8" w14:paraId="2CD87170" w14:textId="77777777">
      <w:pPr>
        <w:tabs>
          <w:tab w:val="left" w:pos="3024"/>
        </w:tabs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</w:pPr>
    </w:p>
    <w:p w:rsidRPr="00E549E2" w:rsidR="00194535" w:rsidP="00A60D56" w:rsidRDefault="00194535" w14:paraId="5BC4E918" w14:textId="77777777">
      <w:pPr>
        <w:spacing w:after="0"/>
        <w:jc w:val="both"/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</w:pPr>
      <w:r w:rsidRPr="00E549E2">
        <w:rPr>
          <w:rFonts w:ascii="IberPangea Text Light" w:hAnsi="IberPangea Text Light" w:eastAsia="Times New Roman" w:cstheme="minorHAnsi"/>
          <w:color w:val="000000"/>
          <w:sz w:val="20"/>
          <w:lang w:eastAsia="es-ES"/>
        </w:rPr>
        <w:t xml:space="preserve">Atenciosamente, </w:t>
      </w:r>
    </w:p>
    <w:p w:rsidR="00C4244E" w:rsidP="00A60D56" w:rsidRDefault="00C4244E" w14:paraId="5BC4E919" w14:textId="77777777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p w:rsidR="00E549E2" w:rsidP="00A60D56" w:rsidRDefault="00E549E2" w14:paraId="433B12D2" w14:textId="77777777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tbl>
      <w:tblPr>
        <w:tblStyle w:val="Tabelacomgrad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850"/>
        <w:gridCol w:w="4776"/>
      </w:tblGrid>
      <w:tr w:rsidR="00E549E2" w:rsidTr="00E549E2" w14:paraId="0CDE2E3E" w14:textId="77777777">
        <w:tc>
          <w:tcPr>
            <w:tcW w:w="4815" w:type="dxa"/>
          </w:tcPr>
          <w:p w:rsidR="00E549E2" w:rsidP="00E549E2" w:rsidRDefault="00E549E2" w14:paraId="51563E64" w14:textId="77777777">
            <w:pPr>
              <w:spacing w:after="0"/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549E2" w:rsidP="00E549E2" w:rsidRDefault="00E549E2" w14:paraId="74A46C33" w14:textId="77777777">
            <w:pPr>
              <w:spacing w:after="0"/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</w:p>
        </w:tc>
        <w:tc>
          <w:tcPr>
            <w:tcW w:w="4776" w:type="dxa"/>
          </w:tcPr>
          <w:p w:rsidR="00E549E2" w:rsidP="00E549E2" w:rsidRDefault="00E549E2" w14:paraId="62D7D39E" w14:textId="77777777">
            <w:pPr>
              <w:spacing w:after="0"/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</w:p>
        </w:tc>
      </w:tr>
      <w:tr w:rsidR="00E549E2" w:rsidTr="00E549E2" w14:paraId="24729980" w14:textId="77777777">
        <w:tc>
          <w:tcPr>
            <w:tcW w:w="4815" w:type="dxa"/>
          </w:tcPr>
          <w:p w:rsidR="00E549E2" w:rsidP="00E549E2" w:rsidRDefault="00E549E2" w14:paraId="42A0ABD5" w14:textId="7AA50EB3">
            <w:pPr>
              <w:spacing w:after="0"/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Solicitante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549E2" w:rsidP="00E549E2" w:rsidRDefault="00E549E2" w14:paraId="28ECE3C5" w14:textId="77777777">
            <w:pPr>
              <w:spacing w:after="0"/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</w:p>
        </w:tc>
        <w:tc>
          <w:tcPr>
            <w:tcW w:w="4776" w:type="dxa"/>
          </w:tcPr>
          <w:p w:rsidR="00E549E2" w:rsidP="00E549E2" w:rsidRDefault="00E549E2" w14:paraId="22EACACB" w14:textId="782DDB23">
            <w:pPr>
              <w:spacing w:after="0"/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Responsável Técnico</w:t>
            </w:r>
          </w:p>
        </w:tc>
      </w:tr>
      <w:bookmarkEnd w:id="0"/>
    </w:tbl>
    <w:p w:rsidR="00F575C7" w:rsidP="00C4244E" w:rsidRDefault="00F575C7" w14:paraId="18A28A82" w14:textId="07F911B8">
      <w:pPr>
        <w:tabs>
          <w:tab w:val="left" w:pos="3024"/>
        </w:tabs>
        <w:rPr>
          <w:rFonts w:ascii="IberPangea Text Light" w:hAnsi="IberPangea Text Light" w:cstheme="minorHAnsi"/>
          <w:color w:val="000000"/>
        </w:rPr>
      </w:pPr>
    </w:p>
    <w:sectPr w:rsidR="00F575C7" w:rsidSect="008B00E1">
      <w:headerReference w:type="default" r:id="rId11"/>
      <w:type w:val="continuous"/>
      <w:pgSz w:w="11906" w:h="16838" w:orient="portrait"/>
      <w:pgMar w:top="1702" w:right="709" w:bottom="728" w:left="746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E89" w:rsidP="007C2139" w:rsidRDefault="002F5E89" w14:paraId="5BC4E99C" w14:textId="77777777">
      <w:pPr>
        <w:spacing w:after="0" w:line="240" w:lineRule="auto"/>
      </w:pPr>
      <w:r>
        <w:separator/>
      </w:r>
    </w:p>
  </w:endnote>
  <w:endnote w:type="continuationSeparator" w:id="0">
    <w:p w:rsidR="002F5E89" w:rsidP="007C2139" w:rsidRDefault="002F5E89" w14:paraId="5BC4E9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rPangea Text">
    <w:altName w:val="Calibri"/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IberPangea Text Light">
    <w:altName w:val="Calibri"/>
    <w:panose1 w:val="020B0404000000000000"/>
    <w:charset w:val="00"/>
    <w:family w:val="swiss"/>
    <w:pitch w:val="variable"/>
    <w:sig w:usb0="A10002FF" w:usb1="5201E0FB" w:usb2="0000000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E89" w:rsidP="007C2139" w:rsidRDefault="002F5E89" w14:paraId="5BC4E99A" w14:textId="77777777">
      <w:pPr>
        <w:spacing w:after="0" w:line="240" w:lineRule="auto"/>
      </w:pPr>
      <w:r>
        <w:separator/>
      </w:r>
    </w:p>
  </w:footnote>
  <w:footnote w:type="continuationSeparator" w:id="0">
    <w:p w:rsidR="002F5E89" w:rsidP="007C2139" w:rsidRDefault="002F5E89" w14:paraId="5BC4E99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2F5E89" w:rsidP="0080176B" w:rsidRDefault="00CD6C55" w14:paraId="5BC4E99E" w14:textId="703DC335">
    <w:pPr>
      <w:pStyle w:val="Cabealho"/>
      <w:rPr>
        <w:rFonts w:ascii="Arial" w:hAnsi="Arial" w:cs="Arial"/>
        <w:sz w:val="12"/>
      </w:rPr>
    </w:pPr>
    <w:r>
      <w:rPr>
        <w:caps/>
        <w:noProof/>
        <w:color w:val="404040" w:themeColor="text1" w:themeTint="BF"/>
      </w:rPr>
      <w:drawing>
        <wp:anchor distT="0" distB="0" distL="114300" distR="114300" simplePos="0" relativeHeight="251661312" behindDoc="0" locked="0" layoutInCell="1" allowOverlap="1" wp14:anchorId="08D6A469" wp14:editId="5B3F14F4">
          <wp:simplePos x="0" y="0"/>
          <wp:positionH relativeFrom="margin">
            <wp:align>left</wp:align>
          </wp:positionH>
          <wp:positionV relativeFrom="paragraph">
            <wp:posOffset>-413385</wp:posOffset>
          </wp:positionV>
          <wp:extent cx="2200275" cy="657520"/>
          <wp:effectExtent l="0" t="0" r="0" b="0"/>
          <wp:wrapNone/>
          <wp:docPr id="383940894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49429" name="Gráfico 7313494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5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5E89" w:rsidP="00DB2271" w:rsidRDefault="002F5E89" w14:paraId="5BC4E99F" w14:textId="77777777">
    <w:pPr>
      <w:pStyle w:val="Cabealho"/>
      <w:jc w:val="right"/>
      <w:rPr>
        <w:rFonts w:ascii="Arial" w:hAnsi="Arial" w:cs="Arial"/>
        <w:sz w:val="12"/>
      </w:rPr>
    </w:pPr>
  </w:p>
  <w:p w:rsidRPr="007C2139" w:rsidR="002F5E89" w:rsidP="00DB2271" w:rsidRDefault="002F5E89" w14:paraId="5BC4E9A0" w14:textId="77777777">
    <w:pPr>
      <w:pStyle w:val="Cabealho"/>
      <w:jc w:val="right"/>
      <w:rPr>
        <w:sz w:val="14"/>
      </w:rPr>
    </w:pPr>
    <w:r>
      <w:rPr>
        <w:rFonts w:ascii="Arial" w:hAnsi="Arial" w:cs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74B"/>
    <w:multiLevelType w:val="hybridMultilevel"/>
    <w:tmpl w:val="C6B0C316"/>
    <w:lvl w:ilvl="0" w:tplc="266A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A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BF7516"/>
    <w:multiLevelType w:val="hybridMultilevel"/>
    <w:tmpl w:val="B8D2C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77FA"/>
    <w:multiLevelType w:val="hybridMultilevel"/>
    <w:tmpl w:val="ED12517A"/>
    <w:lvl w:ilvl="0" w:tplc="C4DA8134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7B0A74"/>
    <w:multiLevelType w:val="hybridMultilevel"/>
    <w:tmpl w:val="868C0F4A"/>
    <w:lvl w:ilvl="0" w:tplc="D1A64CEE">
      <w:start w:val="7"/>
      <w:numFmt w:val="decimal"/>
      <w:lvlText w:val="%1."/>
      <w:lvlJc w:val="left"/>
      <w:pPr>
        <w:ind w:left="360" w:hanging="360"/>
      </w:pPr>
      <w:rPr>
        <w:rFonts w:hint="default" w:ascii="Segoe UI" w:hAnsi="Segoe UI"/>
        <w:b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129B9"/>
    <w:multiLevelType w:val="hybridMultilevel"/>
    <w:tmpl w:val="C6F4F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E4165"/>
    <w:multiLevelType w:val="hybridMultilevel"/>
    <w:tmpl w:val="8E5270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664EB"/>
    <w:multiLevelType w:val="hybridMultilevel"/>
    <w:tmpl w:val="B1D8628C"/>
    <w:lvl w:ilvl="0" w:tplc="29BC8C60">
      <w:start w:val="1"/>
      <w:numFmt w:val="decimal"/>
      <w:lvlText w:val="%1."/>
      <w:lvlJc w:val="left"/>
      <w:pPr>
        <w:ind w:left="360" w:hanging="360"/>
      </w:pPr>
      <w:rPr>
        <w:rFonts w:hint="default" w:ascii="Segoe UI" w:hAnsi="Segoe UI"/>
        <w:b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3858"/>
    <w:multiLevelType w:val="hybridMultilevel"/>
    <w:tmpl w:val="71D8E81A"/>
    <w:lvl w:ilvl="0" w:tplc="32484102">
      <w:start w:val="6"/>
      <w:numFmt w:val="decimal"/>
      <w:lvlText w:val="%1."/>
      <w:lvlJc w:val="left"/>
      <w:pPr>
        <w:ind w:left="360" w:hanging="360"/>
      </w:pPr>
      <w:rPr>
        <w:rFonts w:hint="default" w:ascii="Segoe UI" w:hAnsi="Segoe UI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040C0"/>
    <w:multiLevelType w:val="hybridMultilevel"/>
    <w:tmpl w:val="0422F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31171"/>
    <w:multiLevelType w:val="hybridMultilevel"/>
    <w:tmpl w:val="7D489A0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9FE5D94"/>
    <w:multiLevelType w:val="hybridMultilevel"/>
    <w:tmpl w:val="115E9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07160">
    <w:abstractNumId w:val="9"/>
  </w:num>
  <w:num w:numId="2" w16cid:durableId="2104107227">
    <w:abstractNumId w:val="0"/>
  </w:num>
  <w:num w:numId="3" w16cid:durableId="2077043597">
    <w:abstractNumId w:val="7"/>
  </w:num>
  <w:num w:numId="4" w16cid:durableId="1977485423">
    <w:abstractNumId w:val="8"/>
  </w:num>
  <w:num w:numId="5" w16cid:durableId="2109154157">
    <w:abstractNumId w:val="4"/>
  </w:num>
  <w:num w:numId="6" w16cid:durableId="263193559">
    <w:abstractNumId w:val="3"/>
  </w:num>
  <w:num w:numId="7" w16cid:durableId="279799497">
    <w:abstractNumId w:val="10"/>
  </w:num>
  <w:num w:numId="8" w16cid:durableId="375589454">
    <w:abstractNumId w:val="1"/>
  </w:num>
  <w:num w:numId="9" w16cid:durableId="1812364387">
    <w:abstractNumId w:val="5"/>
  </w:num>
  <w:num w:numId="10" w16cid:durableId="427237817">
    <w:abstractNumId w:val="2"/>
  </w:num>
  <w:num w:numId="11" w16cid:durableId="1003898757">
    <w:abstractNumId w:val="11"/>
  </w:num>
  <w:num w:numId="12" w16cid:durableId="198404111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hideSpellingErrors/>
  <w:hideGrammaticalErrors/>
  <w:activeWritingStyle w:lang="en-US" w:vendorID="64" w:dllVersion="0" w:nlCheck="1" w:checkStyle="0" w:appName="MSWord"/>
  <w:linkStyles/>
  <w:trackRevisions w:val="false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39"/>
    <w:rsid w:val="00011C73"/>
    <w:rsid w:val="00023E8A"/>
    <w:rsid w:val="00027173"/>
    <w:rsid w:val="0007677C"/>
    <w:rsid w:val="00077FA0"/>
    <w:rsid w:val="000A5690"/>
    <w:rsid w:val="000B3919"/>
    <w:rsid w:val="000E7FCE"/>
    <w:rsid w:val="00101CDA"/>
    <w:rsid w:val="00105FD0"/>
    <w:rsid w:val="00110910"/>
    <w:rsid w:val="00120C55"/>
    <w:rsid w:val="0012346D"/>
    <w:rsid w:val="00125909"/>
    <w:rsid w:val="00144A7A"/>
    <w:rsid w:val="0016052A"/>
    <w:rsid w:val="00172D2A"/>
    <w:rsid w:val="00177456"/>
    <w:rsid w:val="001902FE"/>
    <w:rsid w:val="00194535"/>
    <w:rsid w:val="001953AB"/>
    <w:rsid w:val="00195548"/>
    <w:rsid w:val="00195F57"/>
    <w:rsid w:val="00195F90"/>
    <w:rsid w:val="001A5006"/>
    <w:rsid w:val="001B6C28"/>
    <w:rsid w:val="001C55CD"/>
    <w:rsid w:val="001C71A1"/>
    <w:rsid w:val="001F2764"/>
    <w:rsid w:val="00213684"/>
    <w:rsid w:val="00216459"/>
    <w:rsid w:val="00240F94"/>
    <w:rsid w:val="00267D53"/>
    <w:rsid w:val="00294D60"/>
    <w:rsid w:val="002D1094"/>
    <w:rsid w:val="002E4EB2"/>
    <w:rsid w:val="002F5E89"/>
    <w:rsid w:val="003161A2"/>
    <w:rsid w:val="0032667A"/>
    <w:rsid w:val="00332B97"/>
    <w:rsid w:val="003864AB"/>
    <w:rsid w:val="00394A63"/>
    <w:rsid w:val="003A06A8"/>
    <w:rsid w:val="003A1B56"/>
    <w:rsid w:val="003A47BA"/>
    <w:rsid w:val="003B1740"/>
    <w:rsid w:val="004238EF"/>
    <w:rsid w:val="0044443B"/>
    <w:rsid w:val="00451B37"/>
    <w:rsid w:val="004614F8"/>
    <w:rsid w:val="004913EA"/>
    <w:rsid w:val="00494BDF"/>
    <w:rsid w:val="004A10B4"/>
    <w:rsid w:val="004B563C"/>
    <w:rsid w:val="00524B18"/>
    <w:rsid w:val="0053577F"/>
    <w:rsid w:val="0054148C"/>
    <w:rsid w:val="0055114D"/>
    <w:rsid w:val="00576574"/>
    <w:rsid w:val="00593CE7"/>
    <w:rsid w:val="00594495"/>
    <w:rsid w:val="005B03CB"/>
    <w:rsid w:val="005B6229"/>
    <w:rsid w:val="005B7DA7"/>
    <w:rsid w:val="005C329E"/>
    <w:rsid w:val="005C533D"/>
    <w:rsid w:val="005C7D15"/>
    <w:rsid w:val="005D113F"/>
    <w:rsid w:val="005D3AD6"/>
    <w:rsid w:val="005D7C35"/>
    <w:rsid w:val="00601FA1"/>
    <w:rsid w:val="00640092"/>
    <w:rsid w:val="00644EEE"/>
    <w:rsid w:val="00645C14"/>
    <w:rsid w:val="00656F4A"/>
    <w:rsid w:val="006865EE"/>
    <w:rsid w:val="0069342D"/>
    <w:rsid w:val="006A4A50"/>
    <w:rsid w:val="006B7DF4"/>
    <w:rsid w:val="006D1CE6"/>
    <w:rsid w:val="006D7873"/>
    <w:rsid w:val="006E216F"/>
    <w:rsid w:val="006F0109"/>
    <w:rsid w:val="006F1D13"/>
    <w:rsid w:val="006F693F"/>
    <w:rsid w:val="0070582F"/>
    <w:rsid w:val="00712E22"/>
    <w:rsid w:val="007161CD"/>
    <w:rsid w:val="00724FB2"/>
    <w:rsid w:val="0074190F"/>
    <w:rsid w:val="00755CF6"/>
    <w:rsid w:val="00765458"/>
    <w:rsid w:val="007867C4"/>
    <w:rsid w:val="007875D1"/>
    <w:rsid w:val="007A6381"/>
    <w:rsid w:val="007B2AC4"/>
    <w:rsid w:val="007C2139"/>
    <w:rsid w:val="007C3861"/>
    <w:rsid w:val="007C775D"/>
    <w:rsid w:val="007E15FE"/>
    <w:rsid w:val="0080176B"/>
    <w:rsid w:val="0081484B"/>
    <w:rsid w:val="00815172"/>
    <w:rsid w:val="008207D3"/>
    <w:rsid w:val="00825B22"/>
    <w:rsid w:val="0085578D"/>
    <w:rsid w:val="0085595F"/>
    <w:rsid w:val="00882A7A"/>
    <w:rsid w:val="008872A5"/>
    <w:rsid w:val="00895BA1"/>
    <w:rsid w:val="008B00E1"/>
    <w:rsid w:val="008B4AF3"/>
    <w:rsid w:val="008C0370"/>
    <w:rsid w:val="008C2969"/>
    <w:rsid w:val="008C5057"/>
    <w:rsid w:val="008C5F4D"/>
    <w:rsid w:val="008D70CF"/>
    <w:rsid w:val="008E1B1B"/>
    <w:rsid w:val="008E79C8"/>
    <w:rsid w:val="008F1DD4"/>
    <w:rsid w:val="00904BFC"/>
    <w:rsid w:val="009056C8"/>
    <w:rsid w:val="00930D47"/>
    <w:rsid w:val="00935BAD"/>
    <w:rsid w:val="009404B9"/>
    <w:rsid w:val="009A38BF"/>
    <w:rsid w:val="009B51A7"/>
    <w:rsid w:val="009C05A8"/>
    <w:rsid w:val="009E6DF7"/>
    <w:rsid w:val="009F0AB6"/>
    <w:rsid w:val="009F3052"/>
    <w:rsid w:val="009F3F61"/>
    <w:rsid w:val="00A03A08"/>
    <w:rsid w:val="00A1110E"/>
    <w:rsid w:val="00A1156E"/>
    <w:rsid w:val="00A15BD4"/>
    <w:rsid w:val="00A202C8"/>
    <w:rsid w:val="00A22ABA"/>
    <w:rsid w:val="00A30C76"/>
    <w:rsid w:val="00A52D54"/>
    <w:rsid w:val="00A53D9F"/>
    <w:rsid w:val="00A5794E"/>
    <w:rsid w:val="00A60D56"/>
    <w:rsid w:val="00A62D95"/>
    <w:rsid w:val="00A635F6"/>
    <w:rsid w:val="00A6366B"/>
    <w:rsid w:val="00A70C71"/>
    <w:rsid w:val="00A74FC4"/>
    <w:rsid w:val="00A77C32"/>
    <w:rsid w:val="00A839B5"/>
    <w:rsid w:val="00A85E9D"/>
    <w:rsid w:val="00AB56CC"/>
    <w:rsid w:val="00AC1E29"/>
    <w:rsid w:val="00AC4B80"/>
    <w:rsid w:val="00AD5617"/>
    <w:rsid w:val="00B00746"/>
    <w:rsid w:val="00B2064D"/>
    <w:rsid w:val="00B25232"/>
    <w:rsid w:val="00B320C9"/>
    <w:rsid w:val="00B36044"/>
    <w:rsid w:val="00B369EB"/>
    <w:rsid w:val="00B4240C"/>
    <w:rsid w:val="00B45098"/>
    <w:rsid w:val="00B60048"/>
    <w:rsid w:val="00B63F21"/>
    <w:rsid w:val="00B64FF1"/>
    <w:rsid w:val="00B80E64"/>
    <w:rsid w:val="00B91252"/>
    <w:rsid w:val="00B9504A"/>
    <w:rsid w:val="00B956B6"/>
    <w:rsid w:val="00BA2076"/>
    <w:rsid w:val="00BB5C6E"/>
    <w:rsid w:val="00BC5E47"/>
    <w:rsid w:val="00BF5D44"/>
    <w:rsid w:val="00C06B4F"/>
    <w:rsid w:val="00C10F95"/>
    <w:rsid w:val="00C1733A"/>
    <w:rsid w:val="00C33050"/>
    <w:rsid w:val="00C332E0"/>
    <w:rsid w:val="00C35F48"/>
    <w:rsid w:val="00C41277"/>
    <w:rsid w:val="00C4244E"/>
    <w:rsid w:val="00C72F80"/>
    <w:rsid w:val="00C7385B"/>
    <w:rsid w:val="00C80639"/>
    <w:rsid w:val="00C80923"/>
    <w:rsid w:val="00CA51DB"/>
    <w:rsid w:val="00CB1843"/>
    <w:rsid w:val="00CD605B"/>
    <w:rsid w:val="00CD6C55"/>
    <w:rsid w:val="00CD777E"/>
    <w:rsid w:val="00CD7C9C"/>
    <w:rsid w:val="00CF0D8F"/>
    <w:rsid w:val="00D163BE"/>
    <w:rsid w:val="00D22BD5"/>
    <w:rsid w:val="00D312FC"/>
    <w:rsid w:val="00D5056E"/>
    <w:rsid w:val="00D641E6"/>
    <w:rsid w:val="00D906B5"/>
    <w:rsid w:val="00D92AE8"/>
    <w:rsid w:val="00DB2271"/>
    <w:rsid w:val="00DB44E8"/>
    <w:rsid w:val="00DB5E83"/>
    <w:rsid w:val="00DC44C2"/>
    <w:rsid w:val="00DD43AF"/>
    <w:rsid w:val="00DE030F"/>
    <w:rsid w:val="00DE4041"/>
    <w:rsid w:val="00DE483F"/>
    <w:rsid w:val="00DF4868"/>
    <w:rsid w:val="00E13D5B"/>
    <w:rsid w:val="00E549E2"/>
    <w:rsid w:val="00E73D37"/>
    <w:rsid w:val="00E743EC"/>
    <w:rsid w:val="00E9337F"/>
    <w:rsid w:val="00EA781A"/>
    <w:rsid w:val="00EB7A38"/>
    <w:rsid w:val="00EC34FE"/>
    <w:rsid w:val="00EE7549"/>
    <w:rsid w:val="00EF4849"/>
    <w:rsid w:val="00EF5E16"/>
    <w:rsid w:val="00EF71F8"/>
    <w:rsid w:val="00F43397"/>
    <w:rsid w:val="00F53B05"/>
    <w:rsid w:val="00F575C7"/>
    <w:rsid w:val="00F7664C"/>
    <w:rsid w:val="00F904A0"/>
    <w:rsid w:val="00FA507C"/>
    <w:rsid w:val="00FB0A09"/>
    <w:rsid w:val="00FE213E"/>
    <w:rsid w:val="00FE4532"/>
    <w:rsid w:val="00FF1EB2"/>
    <w:rsid w:val="1641CF92"/>
    <w:rsid w:val="6AD7B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BC4E83D"/>
  <w15:docId w15:val="{90F178A1-C83B-4691-9C4C-07FE0C45B9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71A1"/>
    <w:pPr>
      <w:spacing w:after="160" w:line="278" w:lineRule="auto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styleId="Fontepargpadro" w:default="1">
    <w:name w:val="Default Paragraph Font"/>
    <w:uiPriority w:val="1"/>
    <w:unhideWhenUsed/>
    <w:rsid w:val="001C71A1"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  <w:rsid w:val="001C71A1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styleId="Estilo1" w:customStyle="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styleId="Estilo2" w:customStyle="1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895BA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styleId="CitaoChar" w:customStyle="1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styleId="Estilo3" w:customStyle="1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styleId="Estilo4" w:customStyle="1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styleId="Estilo5" w:customStyle="1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stilo6" w:customStyle="1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styleId="Estilo7" w:customStyle="1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styleId="Estilo8" w:customStyle="1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styleId="Estilo9" w:customStyle="1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styleId="Estilo10" w:customStyle="1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styleId="Estilo11" w:customStyle="1">
    <w:name w:val="Estilo11"/>
    <w:basedOn w:val="Fontepargpadro"/>
    <w:uiPriority w:val="1"/>
    <w:qFormat/>
    <w:rsid w:val="00011C73"/>
    <w:rPr>
      <w:rFonts w:ascii="Segoe UI" w:hAnsi="Segoe UI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D505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56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505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56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5056E"/>
    <w:rPr>
      <w:b/>
      <w:bCs/>
      <w:sz w:val="20"/>
      <w:szCs w:val="20"/>
    </w:rPr>
  </w:style>
  <w:style w:type="character" w:styleId="Estilo12" w:customStyle="1">
    <w:name w:val="Estilo12"/>
    <w:basedOn w:val="Fontepargpadro"/>
    <w:uiPriority w:val="1"/>
    <w:rsid w:val="00A202C8"/>
    <w:rPr>
      <w:color w:val="FFFFFF" w:themeColor="background1"/>
    </w:rPr>
  </w:style>
  <w:style w:type="character" w:styleId="Forte">
    <w:name w:val="Strong"/>
    <w:basedOn w:val="Fontepargpadro"/>
    <w:uiPriority w:val="22"/>
    <w:qFormat/>
    <w:rsid w:val="00A202C8"/>
    <w:rPr>
      <w:b/>
      <w:bCs/>
    </w:rPr>
  </w:style>
  <w:style w:type="character" w:styleId="TESTE" w:customStyle="1">
    <w:name w:val="TESTE"/>
    <w:basedOn w:val="Fontepargpadro"/>
    <w:uiPriority w:val="1"/>
    <w:rsid w:val="00A202C8"/>
    <w:rPr>
      <w:color w:val="FFFFFF" w:themeColor="background1"/>
      <w:sz w:val="24"/>
    </w:rPr>
  </w:style>
  <w:style w:type="character" w:styleId="Estilo13" w:customStyle="1">
    <w:name w:val="Estilo13"/>
    <w:basedOn w:val="Fontepargpadro"/>
    <w:uiPriority w:val="1"/>
    <w:rsid w:val="00656F4A"/>
    <w:rPr>
      <w:sz w:val="28"/>
    </w:rPr>
  </w:style>
  <w:style w:type="character" w:styleId="Estilo14" w:customStyle="1">
    <w:name w:val="Estilo14"/>
    <w:basedOn w:val="Fontepargpadro"/>
    <w:uiPriority w:val="1"/>
    <w:rsid w:val="00656F4A"/>
    <w:rPr>
      <w:sz w:val="28"/>
    </w:rPr>
  </w:style>
  <w:style w:type="character" w:styleId="Estilo15" w:customStyle="1">
    <w:name w:val="Estilo15"/>
    <w:basedOn w:val="Fontepargpadro"/>
    <w:uiPriority w:val="1"/>
    <w:rsid w:val="00656F4A"/>
    <w:rPr>
      <w:sz w:val="28"/>
    </w:rPr>
  </w:style>
  <w:style w:type="character" w:styleId="Estilo16" w:customStyle="1">
    <w:name w:val="Estilo16"/>
    <w:basedOn w:val="Fontepargpadro"/>
    <w:uiPriority w:val="1"/>
    <w:rsid w:val="00656F4A"/>
    <w:rPr>
      <w:sz w:val="28"/>
    </w:rPr>
  </w:style>
  <w:style w:type="character" w:styleId="Estilo17" w:customStyle="1">
    <w:name w:val="Estilo17"/>
    <w:basedOn w:val="Fontepargpadro"/>
    <w:uiPriority w:val="1"/>
    <w:rsid w:val="00656F4A"/>
    <w:rPr>
      <w:sz w:val="28"/>
    </w:rPr>
  </w:style>
  <w:style w:type="character" w:styleId="Estilo18" w:customStyle="1">
    <w:name w:val="Estilo18"/>
    <w:basedOn w:val="Fontepargpadro"/>
    <w:uiPriority w:val="1"/>
    <w:rsid w:val="00DB44E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55646-2C0E-4F42-A4A8-4543BFB6F08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98A5A9-B154-4C66-9293-63F31754E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24FADF-43EB-4C67-A38D-2419C3A91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78B59-87F4-445A-83C8-07C93187C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analise de projeto UM (1)</dc:title>
  <dc:subject/>
  <dc:creator>LYDIA ROSA DE SOUSA APOLINARIO</dc:creator>
  <keywords/>
  <dc:description/>
  <lastModifiedBy>ERICACIA KALIANA ALVES DA SILVA</lastModifiedBy>
  <revision>32</revision>
  <lastPrinted>2023-09-18T13:34:00.0000000Z</lastPrinted>
  <dcterms:created xsi:type="dcterms:W3CDTF">2023-09-04T13:00:00.0000000Z</dcterms:created>
  <dcterms:modified xsi:type="dcterms:W3CDTF">2025-09-26T19:22:09.6831291Z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0x010100B5D0BB5F5259E34FA2DBF61F3A8EE3BC</vt:lpwstr>
  </property>
  <property fmtid="{D5CDD505-2E9C-101B-9397-08002B2CF9AE}" pid="4" name="MSIP_Label_624b1752-a977-4927-b9e6-e48a43684aee_Enabled">
    <vt:lpwstr>true</vt:lpwstr>
  </property>
  <property fmtid="{D5CDD505-2E9C-101B-9397-08002B2CF9AE}" pid="5" name="MSIP_Label_624b1752-a977-4927-b9e6-e48a43684aee_SetDate">
    <vt:lpwstr>2024-10-29T14:07:23Z</vt:lpwstr>
  </property>
  <property fmtid="{D5CDD505-2E9C-101B-9397-08002B2CF9AE}" pid="6" name="MSIP_Label_624b1752-a977-4927-b9e6-e48a43684aee_Method">
    <vt:lpwstr>Privileged</vt:lpwstr>
  </property>
  <property fmtid="{D5CDD505-2E9C-101B-9397-08002B2CF9AE}" pid="7" name="MSIP_Label_624b1752-a977-4927-b9e6-e48a43684aee_Name">
    <vt:lpwstr>Public</vt:lpwstr>
  </property>
  <property fmtid="{D5CDD505-2E9C-101B-9397-08002B2CF9AE}" pid="8" name="MSIP_Label_624b1752-a977-4927-b9e6-e48a43684aee_SiteId">
    <vt:lpwstr>031a09bc-a2bf-44df-888e-4e09355b7a24</vt:lpwstr>
  </property>
  <property fmtid="{D5CDD505-2E9C-101B-9397-08002B2CF9AE}" pid="9" name="MSIP_Label_624b1752-a977-4927-b9e6-e48a43684aee_ActionId">
    <vt:lpwstr>fa4d7bb8-91d3-48fe-80dc-081ad82f1b09</vt:lpwstr>
  </property>
  <property fmtid="{D5CDD505-2E9C-101B-9397-08002B2CF9AE}" pid="10" name="MSIP_Label_624b1752-a977-4927-b9e6-e48a43684aee_ContentBits">
    <vt:lpwstr>0</vt:lpwstr>
  </property>
</Properties>
</file>